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A5" w:rsidRDefault="00FF29A5" w:rsidP="00FF29A5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College of Southern Nevada</w:t>
      </w:r>
    </w:p>
    <w:p w:rsidR="00EA6F12" w:rsidRPr="00FE3E3D" w:rsidRDefault="003B4520" w:rsidP="00FF29A5">
      <w:pPr>
        <w:spacing w:line="240" w:lineRule="auto"/>
        <w:contextualSpacing/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COURSE CURRICULUM MAP</w:t>
      </w:r>
    </w:p>
    <w:tbl>
      <w:tblPr>
        <w:tblStyle w:val="TableGrid"/>
        <w:tblW w:w="15044" w:type="dxa"/>
        <w:tblInd w:w="86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280"/>
        <w:gridCol w:w="1400"/>
        <w:gridCol w:w="2430"/>
        <w:gridCol w:w="1980"/>
        <w:gridCol w:w="630"/>
        <w:gridCol w:w="2610"/>
        <w:gridCol w:w="2714"/>
      </w:tblGrid>
      <w:tr w:rsidR="0058279F" w:rsidRPr="00FE3E3D" w:rsidTr="00943C1D">
        <w:trPr>
          <w:trHeight w:val="356"/>
        </w:trPr>
        <w:tc>
          <w:tcPr>
            <w:tcW w:w="3280" w:type="dxa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Number:</w:t>
            </w:r>
            <w:r w:rsidR="00527741">
              <w:rPr>
                <w:rFonts w:cs="Arial"/>
                <w:sz w:val="24"/>
                <w:szCs w:val="24"/>
              </w:rPr>
              <w:t xml:space="preserve"> DH 102</w:t>
            </w:r>
          </w:p>
        </w:tc>
        <w:tc>
          <w:tcPr>
            <w:tcW w:w="5810" w:type="dxa"/>
            <w:gridSpan w:val="3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Title:</w:t>
            </w:r>
            <w:r w:rsidR="00527741">
              <w:rPr>
                <w:rFonts w:cs="Arial"/>
                <w:sz w:val="24"/>
                <w:szCs w:val="24"/>
              </w:rPr>
              <w:t xml:space="preserve"> Oral Biology</w:t>
            </w:r>
          </w:p>
        </w:tc>
        <w:tc>
          <w:tcPr>
            <w:tcW w:w="5954" w:type="dxa"/>
            <w:gridSpan w:val="3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 xml:space="preserve">Department: </w:t>
            </w:r>
            <w:r w:rsidR="00527741">
              <w:rPr>
                <w:rFonts w:cs="Arial"/>
                <w:sz w:val="24"/>
                <w:szCs w:val="24"/>
              </w:rPr>
              <w:t>Dental Sciences</w:t>
            </w:r>
          </w:p>
        </w:tc>
      </w:tr>
      <w:tr w:rsidR="0058279F" w:rsidRPr="00FE3E3D" w:rsidTr="00943C1D">
        <w:trPr>
          <w:trHeight w:val="440"/>
        </w:trPr>
        <w:tc>
          <w:tcPr>
            <w:tcW w:w="15044" w:type="dxa"/>
            <w:gridSpan w:val="7"/>
            <w:shd w:val="clear" w:color="auto" w:fill="C9DAFF"/>
            <w:vAlign w:val="center"/>
          </w:tcPr>
          <w:p w:rsidR="0058279F" w:rsidRPr="00943C1D" w:rsidRDefault="0058279F" w:rsidP="00943C1D">
            <w:pPr>
              <w:autoSpaceDE w:val="0"/>
              <w:autoSpaceDN w:val="0"/>
              <w:adjustRightInd w:val="0"/>
              <w:ind w:right="927"/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Description:</w:t>
            </w:r>
            <w:r w:rsidR="00527741">
              <w:t xml:space="preserve"> </w:t>
            </w:r>
            <w:r w:rsidR="00527741" w:rsidRPr="00527741">
              <w:rPr>
                <w:rFonts w:cs="Arial"/>
                <w:sz w:val="20"/>
                <w:szCs w:val="20"/>
              </w:rPr>
              <w:t>Histology and embryology of oral structural formation. Clinical recognition of normal oral structures, study of physiological and structural functions of the teeth, head and neck, and supporting tissues.</w:t>
            </w:r>
          </w:p>
        </w:tc>
      </w:tr>
      <w:tr w:rsidR="00FF2986" w:rsidRPr="00FE3E3D" w:rsidTr="00FF2986">
        <w:trPr>
          <w:trHeight w:val="1250"/>
        </w:trPr>
        <w:tc>
          <w:tcPr>
            <w:tcW w:w="3280" w:type="dxa"/>
            <w:shd w:val="clear" w:color="auto" w:fill="C9DAFF"/>
          </w:tcPr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</w:p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  <w:r w:rsidRPr="00D80C24">
              <w:rPr>
                <w:rFonts w:cs="Arial"/>
                <w:sz w:val="24"/>
                <w:szCs w:val="24"/>
              </w:rPr>
              <w:t>Instructions:</w:t>
            </w:r>
          </w:p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64" w:type="dxa"/>
            <w:gridSpan w:val="6"/>
            <w:shd w:val="clear" w:color="auto" w:fill="C9DAFF"/>
          </w:tcPr>
          <w:p w:rsidR="00FF2986" w:rsidRPr="00AE1C64" w:rsidRDefault="0058279F" w:rsidP="00FF29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</w:t>
            </w:r>
            <w:r w:rsidR="00FF2986">
              <w:rPr>
                <w:rFonts w:cs="Arial"/>
                <w:sz w:val="20"/>
                <w:szCs w:val="20"/>
              </w:rPr>
              <w:t xml:space="preserve"> </w:t>
            </w:r>
            <w:r w:rsidR="0003677B">
              <w:rPr>
                <w:rFonts w:cs="Arial"/>
                <w:sz w:val="20"/>
                <w:szCs w:val="20"/>
              </w:rPr>
              <w:t xml:space="preserve">each </w:t>
            </w:r>
            <w:r w:rsidR="00FF2986">
              <w:rPr>
                <w:rFonts w:cs="Arial"/>
                <w:sz w:val="20"/>
                <w:szCs w:val="20"/>
              </w:rPr>
              <w:t xml:space="preserve">course </w:t>
            </w:r>
            <w:r w:rsidR="00FF2986" w:rsidRPr="00943C1D">
              <w:rPr>
                <w:rFonts w:cs="Arial"/>
                <w:sz w:val="20"/>
                <w:szCs w:val="20"/>
                <w:u w:val="single"/>
              </w:rPr>
              <w:t>outcome</w:t>
            </w:r>
            <w:r w:rsidR="004B4AB2">
              <w:rPr>
                <w:rFonts w:cs="Arial"/>
                <w:sz w:val="20"/>
                <w:szCs w:val="20"/>
              </w:rPr>
              <w:t xml:space="preserve"> </w:t>
            </w:r>
            <w:r w:rsidR="00FF2986">
              <w:rPr>
                <w:rFonts w:cs="Arial"/>
                <w:sz w:val="20"/>
                <w:szCs w:val="20"/>
              </w:rPr>
              <w:t xml:space="preserve">in the </w:t>
            </w:r>
            <w:r w:rsidR="004B4AB2">
              <w:rPr>
                <w:rFonts w:cs="Arial"/>
                <w:sz w:val="20"/>
                <w:szCs w:val="20"/>
              </w:rPr>
              <w:t>purple</w:t>
            </w:r>
            <w:r w:rsidR="00FF2986">
              <w:rPr>
                <w:rFonts w:cs="Arial"/>
                <w:sz w:val="20"/>
                <w:szCs w:val="20"/>
              </w:rPr>
              <w:t xml:space="preserve"> column.</w:t>
            </w:r>
          </w:p>
          <w:p w:rsidR="008C4741" w:rsidRDefault="004B4AB2" w:rsidP="00844E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C4741">
              <w:rPr>
                <w:rFonts w:cs="Arial"/>
                <w:sz w:val="20"/>
                <w:szCs w:val="20"/>
              </w:rPr>
              <w:t xml:space="preserve">Review the </w:t>
            </w:r>
            <w:r w:rsidR="008C4741">
              <w:rPr>
                <w:rFonts w:cs="Arial"/>
                <w:sz w:val="20"/>
                <w:szCs w:val="20"/>
              </w:rPr>
              <w:t xml:space="preserve">course </w:t>
            </w:r>
            <w:r w:rsidR="008C4741" w:rsidRPr="00BD67C9">
              <w:rPr>
                <w:rFonts w:cs="Arial"/>
                <w:sz w:val="20"/>
                <w:szCs w:val="20"/>
                <w:u w:val="single"/>
              </w:rPr>
              <w:t>objective</w:t>
            </w:r>
            <w:r w:rsidR="0003677B" w:rsidRPr="00BD67C9">
              <w:rPr>
                <w:rFonts w:cs="Arial"/>
                <w:sz w:val="20"/>
                <w:szCs w:val="20"/>
                <w:u w:val="single"/>
              </w:rPr>
              <w:t>s</w:t>
            </w:r>
            <w:r w:rsidR="008C4741">
              <w:rPr>
                <w:rFonts w:cs="Arial"/>
                <w:sz w:val="20"/>
                <w:szCs w:val="20"/>
              </w:rPr>
              <w:t xml:space="preserve"> </w:t>
            </w:r>
            <w:r w:rsidR="00943C1D">
              <w:rPr>
                <w:rFonts w:cs="Arial"/>
                <w:sz w:val="20"/>
                <w:szCs w:val="20"/>
              </w:rPr>
              <w:t xml:space="preserve">(if you use them) </w:t>
            </w:r>
            <w:r w:rsidR="0003677B">
              <w:rPr>
                <w:rFonts w:cs="Arial"/>
                <w:sz w:val="20"/>
                <w:szCs w:val="20"/>
              </w:rPr>
              <w:t>and identify</w:t>
            </w:r>
            <w:r w:rsidR="00943C1D">
              <w:rPr>
                <w:rFonts w:cs="Arial"/>
                <w:sz w:val="20"/>
                <w:szCs w:val="20"/>
              </w:rPr>
              <w:t xml:space="preserve"> two things:</w:t>
            </w:r>
            <w:r w:rsidR="0003677B">
              <w:rPr>
                <w:rFonts w:cs="Arial"/>
                <w:sz w:val="20"/>
                <w:szCs w:val="20"/>
              </w:rPr>
              <w:t xml:space="preserve"> the </w:t>
            </w:r>
            <w:r w:rsidR="00FF2986" w:rsidRPr="008C4741">
              <w:rPr>
                <w:rFonts w:cs="Arial"/>
                <w:sz w:val="20"/>
                <w:szCs w:val="20"/>
              </w:rPr>
              <w:t>key knowledge concepts</w:t>
            </w:r>
            <w:r w:rsidRPr="008C4741">
              <w:rPr>
                <w:rFonts w:cs="Arial"/>
                <w:sz w:val="20"/>
                <w:szCs w:val="20"/>
              </w:rPr>
              <w:t xml:space="preserve"> </w:t>
            </w:r>
            <w:r w:rsidR="008C4741">
              <w:rPr>
                <w:rFonts w:cs="Arial"/>
                <w:sz w:val="20"/>
                <w:szCs w:val="20"/>
              </w:rPr>
              <w:t>and key skills</w:t>
            </w:r>
            <w:r w:rsidR="009278F6">
              <w:rPr>
                <w:rFonts w:cs="Arial"/>
                <w:sz w:val="20"/>
                <w:szCs w:val="20"/>
              </w:rPr>
              <w:t xml:space="preserve"> that the student must learn to achieve the course outcome.</w:t>
            </w:r>
            <w:r w:rsidR="005D2875">
              <w:rPr>
                <w:rFonts w:cs="Arial"/>
                <w:sz w:val="20"/>
                <w:szCs w:val="20"/>
              </w:rPr>
              <w:t xml:space="preserve"> </w:t>
            </w:r>
          </w:p>
          <w:p w:rsidR="009278F6" w:rsidRDefault="004B4AB2" w:rsidP="009278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C4741">
              <w:rPr>
                <w:rFonts w:cs="Arial"/>
                <w:sz w:val="20"/>
                <w:szCs w:val="20"/>
              </w:rPr>
              <w:t>Review the syllabus for learning activities</w:t>
            </w:r>
            <w:r w:rsidR="009278F6">
              <w:rPr>
                <w:rFonts w:cs="Arial"/>
                <w:sz w:val="20"/>
                <w:szCs w:val="20"/>
              </w:rPr>
              <w:t xml:space="preserve"> (</w:t>
            </w:r>
            <w:r w:rsidR="00943C1D">
              <w:rPr>
                <w:rFonts w:cs="Arial"/>
                <w:sz w:val="20"/>
                <w:szCs w:val="20"/>
              </w:rPr>
              <w:t>e.g., anything you assign,</w:t>
            </w:r>
            <w:r w:rsidR="009278F6">
              <w:rPr>
                <w:rFonts w:cs="Arial"/>
                <w:sz w:val="20"/>
                <w:szCs w:val="20"/>
              </w:rPr>
              <w:t xml:space="preserve"> </w:t>
            </w:r>
            <w:r w:rsidR="00943C1D">
              <w:rPr>
                <w:rFonts w:cs="Arial"/>
                <w:sz w:val="20"/>
                <w:szCs w:val="20"/>
              </w:rPr>
              <w:t>learning</w:t>
            </w:r>
            <w:r w:rsidR="009278F6">
              <w:rPr>
                <w:rFonts w:cs="Arial"/>
                <w:sz w:val="20"/>
                <w:szCs w:val="20"/>
              </w:rPr>
              <w:t xml:space="preserve"> activities, </w:t>
            </w:r>
            <w:r w:rsidR="00943C1D">
              <w:rPr>
                <w:rFonts w:cs="Arial"/>
                <w:sz w:val="20"/>
                <w:szCs w:val="20"/>
              </w:rPr>
              <w:t>discussion</w:t>
            </w:r>
            <w:r w:rsidR="009278F6">
              <w:rPr>
                <w:rFonts w:cs="Arial"/>
                <w:sz w:val="20"/>
                <w:szCs w:val="20"/>
              </w:rPr>
              <w:t xml:space="preserve">, </w:t>
            </w:r>
            <w:r w:rsidR="00943C1D">
              <w:rPr>
                <w:rFonts w:cs="Arial"/>
                <w:sz w:val="20"/>
                <w:szCs w:val="20"/>
              </w:rPr>
              <w:t>or</w:t>
            </w:r>
            <w:r w:rsidR="009278F6">
              <w:rPr>
                <w:rFonts w:cs="Arial"/>
                <w:sz w:val="20"/>
                <w:szCs w:val="20"/>
              </w:rPr>
              <w:t xml:space="preserve"> practice time</w:t>
            </w:r>
            <w:r w:rsidR="00943C1D">
              <w:rPr>
                <w:rFonts w:cs="Arial"/>
                <w:sz w:val="20"/>
                <w:szCs w:val="20"/>
              </w:rPr>
              <w:t>, visits to student services</w:t>
            </w:r>
            <w:r w:rsidR="009278F6">
              <w:rPr>
                <w:rFonts w:cs="Arial"/>
                <w:sz w:val="20"/>
                <w:szCs w:val="20"/>
              </w:rPr>
              <w:t>)</w:t>
            </w:r>
            <w:r w:rsidRPr="008C4741">
              <w:rPr>
                <w:rFonts w:cs="Arial"/>
                <w:sz w:val="20"/>
                <w:szCs w:val="20"/>
              </w:rPr>
              <w:t xml:space="preserve"> </w:t>
            </w:r>
            <w:r w:rsidR="008C4741">
              <w:rPr>
                <w:rFonts w:cs="Arial"/>
                <w:sz w:val="20"/>
                <w:szCs w:val="20"/>
              </w:rPr>
              <w:t xml:space="preserve">NOTE- </w:t>
            </w:r>
            <w:r w:rsidR="00BD67C9">
              <w:rPr>
                <w:rFonts w:cs="Arial"/>
                <w:sz w:val="20"/>
                <w:szCs w:val="20"/>
              </w:rPr>
              <w:t>a</w:t>
            </w:r>
            <w:r w:rsidR="008C4741">
              <w:rPr>
                <w:rFonts w:cs="Arial"/>
                <w:sz w:val="20"/>
                <w:szCs w:val="20"/>
              </w:rPr>
              <w:t xml:space="preserve"> learning activity </w:t>
            </w:r>
            <w:r w:rsidR="00995A96">
              <w:rPr>
                <w:rFonts w:cs="Arial"/>
                <w:sz w:val="20"/>
                <w:szCs w:val="20"/>
              </w:rPr>
              <w:t>can be graded or non</w:t>
            </w:r>
            <w:r w:rsidR="00892AF7">
              <w:rPr>
                <w:rFonts w:cs="Arial"/>
                <w:sz w:val="20"/>
                <w:szCs w:val="20"/>
              </w:rPr>
              <w:t>-</w:t>
            </w:r>
            <w:r w:rsidR="00995A96">
              <w:rPr>
                <w:rFonts w:cs="Arial"/>
                <w:sz w:val="20"/>
                <w:szCs w:val="20"/>
              </w:rPr>
              <w:t>graded.</w:t>
            </w:r>
          </w:p>
          <w:p w:rsidR="00FF2986" w:rsidRDefault="004B4AB2" w:rsidP="00BD67C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278F6">
              <w:rPr>
                <w:rFonts w:cs="Arial"/>
                <w:sz w:val="20"/>
                <w:szCs w:val="20"/>
              </w:rPr>
              <w:t xml:space="preserve">Identify </w:t>
            </w:r>
            <w:r w:rsidR="008C4741" w:rsidRPr="009278F6">
              <w:rPr>
                <w:rFonts w:cs="Arial"/>
                <w:sz w:val="20"/>
                <w:szCs w:val="20"/>
              </w:rPr>
              <w:t>an appropriate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assessment measure</w:t>
            </w:r>
            <w:r w:rsidR="00943C1D">
              <w:rPr>
                <w:rFonts w:cs="Arial"/>
                <w:sz w:val="20"/>
                <w:szCs w:val="20"/>
              </w:rPr>
              <w:t>ment instrument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to </w:t>
            </w:r>
            <w:r w:rsidR="00943C1D">
              <w:rPr>
                <w:rFonts w:cs="Arial"/>
                <w:sz w:val="20"/>
                <w:szCs w:val="20"/>
              </w:rPr>
              <w:t>determine student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achievement of </w:t>
            </w:r>
            <w:r w:rsidR="00BD67C9">
              <w:rPr>
                <w:rFonts w:cs="Arial"/>
                <w:sz w:val="20"/>
                <w:szCs w:val="20"/>
              </w:rPr>
              <w:t xml:space="preserve">the </w:t>
            </w:r>
            <w:r w:rsidR="00FF2986" w:rsidRPr="009278F6">
              <w:rPr>
                <w:rFonts w:cs="Arial"/>
                <w:sz w:val="20"/>
                <w:szCs w:val="20"/>
              </w:rPr>
              <w:t>course outcome.</w:t>
            </w:r>
            <w:r w:rsidR="008C4741" w:rsidRPr="009278F6">
              <w:rPr>
                <w:rFonts w:cs="Arial"/>
                <w:sz w:val="20"/>
                <w:szCs w:val="20"/>
              </w:rPr>
              <w:t xml:space="preserve">  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NOTE- </w:t>
            </w:r>
            <w:r w:rsidR="00BD67C9">
              <w:rPr>
                <w:rFonts w:cs="Arial"/>
                <w:sz w:val="20"/>
                <w:szCs w:val="20"/>
              </w:rPr>
              <w:t>t</w:t>
            </w:r>
            <w:r w:rsidR="009278F6">
              <w:rPr>
                <w:rFonts w:cs="Arial"/>
                <w:sz w:val="20"/>
                <w:szCs w:val="20"/>
              </w:rPr>
              <w:t>he assessment measure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 should </w:t>
            </w:r>
            <w:r w:rsidR="009278F6">
              <w:rPr>
                <w:rFonts w:cs="Arial"/>
                <w:sz w:val="20"/>
                <w:szCs w:val="20"/>
              </w:rPr>
              <w:t xml:space="preserve">ask the student to do what the </w:t>
            </w:r>
            <w:r w:rsidR="009278F6" w:rsidRPr="009278F6">
              <w:rPr>
                <w:rFonts w:cs="Arial"/>
                <w:sz w:val="20"/>
                <w:szCs w:val="20"/>
              </w:rPr>
              <w:t>action verb indicate</w:t>
            </w:r>
            <w:r w:rsidR="009278F6">
              <w:rPr>
                <w:rFonts w:cs="Arial"/>
                <w:sz w:val="20"/>
                <w:szCs w:val="20"/>
              </w:rPr>
              <w:t>s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 in the course outcome.  </w:t>
            </w:r>
          </w:p>
          <w:p w:rsidR="00892AF7" w:rsidRPr="00892AF7" w:rsidRDefault="00892AF7" w:rsidP="00943C1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92AF7">
              <w:rPr>
                <w:rFonts w:cs="Arial"/>
                <w:sz w:val="20"/>
                <w:szCs w:val="20"/>
              </w:rPr>
              <w:t xml:space="preserve">For each course outcome, identify </w:t>
            </w:r>
            <w:r w:rsidR="00943C1D">
              <w:rPr>
                <w:rFonts w:cs="Arial"/>
                <w:sz w:val="20"/>
                <w:szCs w:val="20"/>
              </w:rPr>
              <w:t>one or more</w:t>
            </w:r>
            <w:r w:rsidRPr="00892AF7">
              <w:rPr>
                <w:rFonts w:cs="Arial"/>
                <w:sz w:val="20"/>
                <w:szCs w:val="20"/>
              </w:rPr>
              <w:t xml:space="preserve"> program outcome(s) by number that it supports. (Note: a course must have at least one outcome that supports at least one program outcome; but not all course outcomes must directly support program outcomes)</w:t>
            </w:r>
          </w:p>
        </w:tc>
      </w:tr>
      <w:tr w:rsidR="008C4741" w:rsidRPr="00FE3E3D" w:rsidTr="00BA724B">
        <w:trPr>
          <w:cantSplit/>
          <w:trHeight w:val="442"/>
        </w:trPr>
        <w:tc>
          <w:tcPr>
            <w:tcW w:w="3280" w:type="dxa"/>
            <w:vMerge w:val="restart"/>
            <w:shd w:val="clear" w:color="auto" w:fill="D7B6FC"/>
            <w:vAlign w:val="center"/>
          </w:tcPr>
          <w:p w:rsidR="00995A96" w:rsidRDefault="008C4741" w:rsidP="00995A96">
            <w:pPr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Course Outcomes</w:t>
            </w:r>
            <w:r w:rsidR="00C419D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19DC" w:rsidRPr="00C419DC">
              <w:rPr>
                <w:rFonts w:cs="Arial"/>
                <w:sz w:val="20"/>
                <w:szCs w:val="20"/>
              </w:rPr>
              <w:t>(</w:t>
            </w:r>
            <w:r w:rsidR="00995A96">
              <w:rPr>
                <w:rFonts w:cs="Arial"/>
                <w:sz w:val="20"/>
                <w:szCs w:val="20"/>
              </w:rPr>
              <w:t>All</w:t>
            </w:r>
            <w:r w:rsidR="00C419DC" w:rsidRPr="00C419DC">
              <w:rPr>
                <w:rFonts w:cs="Arial"/>
                <w:sz w:val="20"/>
                <w:szCs w:val="20"/>
              </w:rPr>
              <w:t xml:space="preserve"> approved </w:t>
            </w:r>
            <w:r w:rsidR="00995A96">
              <w:rPr>
                <w:rFonts w:cs="Arial"/>
                <w:sz w:val="20"/>
                <w:szCs w:val="20"/>
              </w:rPr>
              <w:t xml:space="preserve">by the FS Curriculum Committee </w:t>
            </w:r>
            <w:r w:rsidR="00C419DC" w:rsidRPr="00C419DC">
              <w:rPr>
                <w:rFonts w:cs="Arial"/>
                <w:sz w:val="20"/>
                <w:szCs w:val="20"/>
              </w:rPr>
              <w:t>can be found in CurricUNET</w:t>
            </w:r>
            <w:r w:rsidR="00C419DC">
              <w:rPr>
                <w:rFonts w:cs="Arial"/>
                <w:b/>
                <w:sz w:val="20"/>
                <w:szCs w:val="20"/>
              </w:rPr>
              <w:t>)</w:t>
            </w:r>
            <w:r w:rsidR="00995A96">
              <w:rPr>
                <w:rFonts w:cs="Arial"/>
                <w:b/>
                <w:sz w:val="20"/>
                <w:szCs w:val="20"/>
              </w:rPr>
              <w:t xml:space="preserve"> –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95A96" w:rsidRDefault="00995A96" w:rsidP="00995A96">
            <w:pPr>
              <w:rPr>
                <w:rFonts w:cs="Arial"/>
                <w:b/>
                <w:sz w:val="20"/>
                <w:szCs w:val="20"/>
              </w:rPr>
            </w:pPr>
          </w:p>
          <w:p w:rsidR="008C4741" w:rsidRPr="00DE50E6" w:rsidRDefault="00892AF7" w:rsidP="00892A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Indicates w</w:t>
            </w:r>
            <w:r w:rsidR="005D2875" w:rsidRPr="00543AF7">
              <w:rPr>
                <w:rFonts w:cs="Arial"/>
                <w:sz w:val="20"/>
                <w:szCs w:val="20"/>
              </w:rPr>
              <w:t>hat the student should be able to do</w:t>
            </w:r>
            <w:r w:rsidR="00455966">
              <w:rPr>
                <w:rFonts w:cs="Arial"/>
                <w:sz w:val="20"/>
                <w:szCs w:val="20"/>
              </w:rPr>
              <w:t>/perform</w:t>
            </w:r>
            <w:r w:rsidR="005D2875" w:rsidRPr="00543AF7">
              <w:rPr>
                <w:rFonts w:cs="Arial"/>
                <w:sz w:val="20"/>
                <w:szCs w:val="20"/>
              </w:rPr>
              <w:t xml:space="preserve"> by the end of the course.</w:t>
            </w:r>
          </w:p>
        </w:tc>
        <w:tc>
          <w:tcPr>
            <w:tcW w:w="1400" w:type="dxa"/>
            <w:vMerge w:val="restart"/>
            <w:shd w:val="clear" w:color="auto" w:fill="FFFF00"/>
          </w:tcPr>
          <w:p w:rsidR="008C4741" w:rsidRPr="00DE50E6" w:rsidRDefault="008C4741" w:rsidP="00543A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Program Outcome(</w:t>
            </w:r>
            <w:r w:rsidR="00543AF7">
              <w:rPr>
                <w:rFonts w:cs="Arial"/>
                <w:b/>
                <w:sz w:val="20"/>
                <w:szCs w:val="20"/>
              </w:rPr>
              <w:t>s</w:t>
            </w:r>
            <w:r w:rsidRPr="00DE50E6">
              <w:rPr>
                <w:rFonts w:cs="Arial"/>
                <w:b/>
                <w:sz w:val="20"/>
                <w:szCs w:val="20"/>
              </w:rPr>
              <w:t>)</w:t>
            </w:r>
            <w:r w:rsidR="00C419D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C419DC" w:rsidRPr="00C419DC">
              <w:rPr>
                <w:rFonts w:cs="Arial"/>
                <w:sz w:val="20"/>
                <w:szCs w:val="20"/>
              </w:rPr>
              <w:t>List by #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 xml:space="preserve">Course </w:t>
            </w:r>
            <w:r w:rsidR="00C419DC">
              <w:rPr>
                <w:rFonts w:cs="Arial"/>
                <w:b/>
                <w:sz w:val="20"/>
                <w:szCs w:val="20"/>
              </w:rPr>
              <w:t>O</w:t>
            </w:r>
            <w:r w:rsidRPr="00DE50E6">
              <w:rPr>
                <w:rFonts w:cs="Arial"/>
                <w:b/>
                <w:sz w:val="20"/>
                <w:szCs w:val="20"/>
              </w:rPr>
              <w:t xml:space="preserve">bjectives- </w:t>
            </w:r>
            <w:r w:rsidR="00943C1D" w:rsidRPr="00BA724B">
              <w:rPr>
                <w:rFonts w:cs="Arial"/>
                <w:sz w:val="20"/>
                <w:szCs w:val="20"/>
              </w:rPr>
              <w:t>o</w:t>
            </w:r>
            <w:r w:rsidR="00455966">
              <w:rPr>
                <w:rFonts w:cs="Arial"/>
                <w:sz w:val="20"/>
                <w:szCs w:val="20"/>
              </w:rPr>
              <w:t xml:space="preserve">bjectives identify the </w:t>
            </w:r>
            <w:r w:rsidR="00FF3266">
              <w:rPr>
                <w:rFonts w:cs="Arial"/>
                <w:sz w:val="20"/>
                <w:szCs w:val="20"/>
              </w:rPr>
              <w:t>learning concepts</w:t>
            </w:r>
            <w:r w:rsidRPr="00543AF7">
              <w:rPr>
                <w:rFonts w:cs="Arial"/>
                <w:sz w:val="20"/>
                <w:szCs w:val="20"/>
              </w:rPr>
              <w:t xml:space="preserve"> the </w:t>
            </w:r>
            <w:r w:rsidR="005D2875" w:rsidRPr="00543AF7">
              <w:rPr>
                <w:rFonts w:cs="Arial"/>
                <w:sz w:val="20"/>
                <w:szCs w:val="20"/>
              </w:rPr>
              <w:t>teacher will teach and the student must learn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19DC" w:rsidRPr="00C419DC">
              <w:rPr>
                <w:rFonts w:cs="Arial"/>
                <w:sz w:val="20"/>
                <w:szCs w:val="20"/>
              </w:rPr>
              <w:t xml:space="preserve">(some disciplines do not </w:t>
            </w:r>
            <w:r w:rsidR="00455966">
              <w:rPr>
                <w:rFonts w:cs="Arial"/>
                <w:sz w:val="20"/>
                <w:szCs w:val="20"/>
              </w:rPr>
              <w:t xml:space="preserve">identify </w:t>
            </w:r>
            <w:r w:rsidR="00C419DC" w:rsidRPr="00C419DC">
              <w:rPr>
                <w:rFonts w:cs="Arial"/>
                <w:sz w:val="20"/>
                <w:szCs w:val="20"/>
              </w:rPr>
              <w:t>objectives</w:t>
            </w:r>
            <w:r w:rsidR="00455966">
              <w:rPr>
                <w:rFonts w:cs="Arial"/>
                <w:sz w:val="20"/>
                <w:szCs w:val="20"/>
              </w:rPr>
              <w:t xml:space="preserve"> separate from outcomes. If so, focus on the learning concepts of the outcome</w:t>
            </w:r>
            <w:r w:rsidR="00C419DC" w:rsidRPr="00C419D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Learning Activities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393867">
              <w:rPr>
                <w:rFonts w:cs="Arial"/>
                <w:sz w:val="20"/>
                <w:szCs w:val="20"/>
              </w:rPr>
              <w:t xml:space="preserve">in class and out of class </w:t>
            </w:r>
            <w:r w:rsidR="00455966">
              <w:rPr>
                <w:rFonts w:cs="Arial"/>
                <w:sz w:val="20"/>
                <w:szCs w:val="20"/>
              </w:rPr>
              <w:t xml:space="preserve">activities/assignments that </w:t>
            </w:r>
            <w:r w:rsidR="00943C1D" w:rsidRPr="00943C1D">
              <w:rPr>
                <w:rFonts w:cs="Arial"/>
                <w:sz w:val="20"/>
                <w:szCs w:val="20"/>
              </w:rPr>
              <w:t xml:space="preserve">allow the students to combine the knowledge and skills together and practice their “ability”.  </w:t>
            </w:r>
          </w:p>
        </w:tc>
        <w:tc>
          <w:tcPr>
            <w:tcW w:w="2714" w:type="dxa"/>
            <w:vMerge w:val="restart"/>
            <w:shd w:val="clear" w:color="auto" w:fill="FFFF00"/>
          </w:tcPr>
          <w:p w:rsidR="008C4741" w:rsidRPr="00DE50E6" w:rsidRDefault="008C4741" w:rsidP="00BA724B">
            <w:pPr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Assessment measure(s</w:t>
            </w:r>
            <w:proofErr w:type="gramStart"/>
            <w:r w:rsidRPr="00DE50E6">
              <w:rPr>
                <w:rFonts w:cs="Arial"/>
                <w:b/>
                <w:sz w:val="20"/>
                <w:szCs w:val="20"/>
              </w:rPr>
              <w:t>)</w:t>
            </w:r>
            <w:r w:rsidR="00543AF7">
              <w:rPr>
                <w:rFonts w:cs="Arial"/>
                <w:b/>
                <w:sz w:val="20"/>
                <w:szCs w:val="20"/>
              </w:rPr>
              <w:t>-</w:t>
            </w:r>
            <w:proofErr w:type="gramEnd"/>
            <w:r w:rsidR="00543AF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3266" w:rsidRPr="00FF3266">
              <w:rPr>
                <w:rFonts w:cs="Arial"/>
                <w:sz w:val="20"/>
                <w:szCs w:val="20"/>
              </w:rPr>
              <w:t xml:space="preserve">describe the </w:t>
            </w:r>
            <w:r w:rsidR="00BA724B">
              <w:rPr>
                <w:rFonts w:cs="Arial"/>
                <w:sz w:val="20"/>
                <w:szCs w:val="20"/>
              </w:rPr>
              <w:t>artifact</w:t>
            </w:r>
            <w:r w:rsidR="00FF3266" w:rsidRPr="00FF3266">
              <w:rPr>
                <w:rFonts w:cs="Arial"/>
                <w:sz w:val="20"/>
                <w:szCs w:val="20"/>
              </w:rPr>
              <w:t xml:space="preserve"> and how it measures achievement of the outcome</w:t>
            </w:r>
            <w:r w:rsidR="00FF3266">
              <w:rPr>
                <w:rFonts w:cs="Arial"/>
                <w:sz w:val="20"/>
                <w:szCs w:val="20"/>
              </w:rPr>
              <w:t xml:space="preserve"> ability</w:t>
            </w:r>
            <w:r w:rsidR="00943C1D">
              <w:rPr>
                <w:rFonts w:cs="Arial"/>
                <w:sz w:val="20"/>
                <w:szCs w:val="20"/>
              </w:rPr>
              <w:t>.</w:t>
            </w:r>
            <w:r w:rsidR="00BA724B">
              <w:rPr>
                <w:rFonts w:cs="Arial"/>
                <w:sz w:val="20"/>
                <w:szCs w:val="20"/>
              </w:rPr>
              <w:t xml:space="preserve"> What is the performance benchmark indicating achievement? When is the artifact administered? </w:t>
            </w:r>
          </w:p>
        </w:tc>
      </w:tr>
      <w:tr w:rsidR="008C4741" w:rsidRPr="00FE3E3D" w:rsidTr="00BA724B">
        <w:trPr>
          <w:cantSplit/>
          <w:trHeight w:val="441"/>
        </w:trPr>
        <w:tc>
          <w:tcPr>
            <w:tcW w:w="3280" w:type="dxa"/>
            <w:vMerge/>
            <w:shd w:val="clear" w:color="auto" w:fill="D7B6FC"/>
            <w:vAlign w:val="center"/>
          </w:tcPr>
          <w:p w:rsidR="008C4741" w:rsidRPr="00FE3E3D" w:rsidRDefault="008C4741" w:rsidP="004B4A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FF00"/>
          </w:tcPr>
          <w:p w:rsidR="008C4741" w:rsidRPr="00FF2986" w:rsidRDefault="008C4741" w:rsidP="00FF29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00"/>
          </w:tcPr>
          <w:p w:rsidR="008C4741" w:rsidRPr="00455966" w:rsidRDefault="008C4741" w:rsidP="004559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Key Knowledge</w:t>
            </w:r>
            <w:r w:rsidR="00C419DC">
              <w:rPr>
                <w:rFonts w:cs="Arial"/>
                <w:b/>
                <w:sz w:val="20"/>
                <w:szCs w:val="20"/>
              </w:rPr>
              <w:t>-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5966">
              <w:rPr>
                <w:rFonts w:cs="Arial"/>
                <w:sz w:val="20"/>
                <w:szCs w:val="20"/>
              </w:rPr>
              <w:t>Identify the l</w:t>
            </w:r>
            <w:r w:rsidR="005D2875" w:rsidRPr="00C419DC">
              <w:rPr>
                <w:rFonts w:cs="Arial"/>
                <w:sz w:val="20"/>
                <w:szCs w:val="20"/>
              </w:rPr>
              <w:t>earning</w:t>
            </w:r>
            <w:r w:rsidRPr="00C419DC">
              <w:rPr>
                <w:rFonts w:cs="Arial"/>
                <w:sz w:val="20"/>
                <w:szCs w:val="20"/>
              </w:rPr>
              <w:t xml:space="preserve"> </w:t>
            </w:r>
            <w:r w:rsidR="00455966">
              <w:rPr>
                <w:rFonts w:cs="Arial"/>
                <w:sz w:val="20"/>
                <w:szCs w:val="20"/>
              </w:rPr>
              <w:t>c</w:t>
            </w:r>
            <w:r w:rsidRPr="00C419DC">
              <w:rPr>
                <w:rFonts w:cs="Arial"/>
                <w:sz w:val="20"/>
                <w:szCs w:val="20"/>
              </w:rPr>
              <w:t>oncepts</w:t>
            </w:r>
            <w:r w:rsidR="00455966">
              <w:rPr>
                <w:rFonts w:cs="Arial"/>
                <w:sz w:val="20"/>
                <w:szCs w:val="20"/>
              </w:rPr>
              <w:t xml:space="preserve"> you will teach them</w:t>
            </w:r>
            <w:r w:rsidR="00455966">
              <w:rPr>
                <w:rFonts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 xml:space="preserve">Key </w:t>
            </w:r>
            <w:r w:rsidR="00FF3266">
              <w:rPr>
                <w:rFonts w:cs="Arial"/>
                <w:b/>
                <w:sz w:val="20"/>
                <w:szCs w:val="20"/>
              </w:rPr>
              <w:t>Skills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455966">
              <w:rPr>
                <w:rFonts w:cs="Arial"/>
                <w:sz w:val="20"/>
                <w:szCs w:val="20"/>
              </w:rPr>
              <w:t xml:space="preserve">identify what the student </w:t>
            </w:r>
            <w:r w:rsidR="00FF3266">
              <w:rPr>
                <w:rFonts w:cs="Arial"/>
                <w:sz w:val="20"/>
                <w:szCs w:val="20"/>
              </w:rPr>
              <w:t>need</w:t>
            </w:r>
            <w:r w:rsidR="00455966">
              <w:rPr>
                <w:rFonts w:cs="Arial"/>
                <w:sz w:val="20"/>
                <w:szCs w:val="20"/>
              </w:rPr>
              <w:t>s</w:t>
            </w:r>
            <w:r w:rsidR="00FF3266">
              <w:rPr>
                <w:rFonts w:cs="Arial"/>
                <w:sz w:val="20"/>
                <w:szCs w:val="20"/>
              </w:rPr>
              <w:t xml:space="preserve"> </w:t>
            </w:r>
            <w:r w:rsidR="005D2875" w:rsidRPr="00FF3266">
              <w:rPr>
                <w:rFonts w:cs="Arial"/>
                <w:sz w:val="20"/>
                <w:szCs w:val="20"/>
              </w:rPr>
              <w:t xml:space="preserve">to </w:t>
            </w:r>
            <w:r w:rsidR="00FF3266">
              <w:rPr>
                <w:rFonts w:cs="Arial"/>
                <w:sz w:val="20"/>
                <w:szCs w:val="20"/>
              </w:rPr>
              <w:t>perform</w:t>
            </w:r>
            <w:r w:rsidR="00455966">
              <w:rPr>
                <w:rFonts w:cs="Arial"/>
                <w:sz w:val="20"/>
                <w:szCs w:val="20"/>
              </w:rPr>
              <w:t xml:space="preserve">. </w:t>
            </w:r>
            <w:r w:rsidR="00943C1D">
              <w:rPr>
                <w:rFonts w:cs="Arial"/>
                <w:sz w:val="20"/>
                <w:szCs w:val="20"/>
              </w:rPr>
              <w:t xml:space="preserve">Must address </w:t>
            </w:r>
            <w:r w:rsidR="005D2875" w:rsidRPr="00FF3266">
              <w:rPr>
                <w:rFonts w:cs="Arial"/>
                <w:sz w:val="20"/>
                <w:szCs w:val="20"/>
              </w:rPr>
              <w:t xml:space="preserve">the action verb in the </w:t>
            </w:r>
            <w:r w:rsidR="00455966">
              <w:rPr>
                <w:rFonts w:cs="Arial"/>
                <w:sz w:val="20"/>
                <w:szCs w:val="20"/>
              </w:rPr>
              <w:t>o</w:t>
            </w:r>
            <w:r w:rsidR="005D2875" w:rsidRPr="00FF3266">
              <w:rPr>
                <w:rFonts w:cs="Arial"/>
                <w:sz w:val="20"/>
                <w:szCs w:val="20"/>
              </w:rPr>
              <w:t>utcome</w:t>
            </w:r>
            <w:r w:rsidR="00943C1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vMerge/>
            <w:shd w:val="clear" w:color="auto" w:fill="FFFF00"/>
          </w:tcPr>
          <w:p w:rsidR="008C4741" w:rsidRPr="008C4741" w:rsidRDefault="008C4741" w:rsidP="00FF29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14" w:type="dxa"/>
            <w:vMerge/>
            <w:shd w:val="clear" w:color="auto" w:fill="FFFF00"/>
          </w:tcPr>
          <w:p w:rsidR="008C4741" w:rsidRDefault="008C4741" w:rsidP="00FF2986">
            <w:pPr>
              <w:rPr>
                <w:rFonts w:cs="Arial"/>
                <w:sz w:val="24"/>
                <w:szCs w:val="24"/>
              </w:rPr>
            </w:pPr>
          </w:p>
        </w:tc>
      </w:tr>
      <w:tr w:rsidR="00FF2986" w:rsidRPr="00FE3E3D" w:rsidTr="00BA724B">
        <w:trPr>
          <w:trHeight w:val="845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7B1341" w:rsidP="00D01C36">
            <w:pPr>
              <w:rPr>
                <w:rFonts w:cs="Arial"/>
                <w:sz w:val="20"/>
                <w:szCs w:val="20"/>
              </w:rPr>
            </w:pPr>
            <w:r w:rsidRPr="007B1341">
              <w:rPr>
                <w:rFonts w:cs="Arial"/>
                <w:sz w:val="20"/>
                <w:szCs w:val="20"/>
              </w:rPr>
              <w:t>Explain embryological development of the structures of the head and neck and their related pathologies.</w:t>
            </w:r>
          </w:p>
        </w:tc>
        <w:tc>
          <w:tcPr>
            <w:tcW w:w="1400" w:type="dxa"/>
            <w:shd w:val="clear" w:color="auto" w:fill="FFFF00"/>
          </w:tcPr>
          <w:p w:rsidR="00FF2986" w:rsidRPr="00FE3E3D" w:rsidRDefault="00C52B18" w:rsidP="00C52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&amp; 3</w:t>
            </w:r>
          </w:p>
        </w:tc>
        <w:tc>
          <w:tcPr>
            <w:tcW w:w="2430" w:type="dxa"/>
          </w:tcPr>
          <w:p w:rsidR="00FF2986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Embryological Stages</w:t>
            </w:r>
          </w:p>
          <w:p w:rsidR="00C52B18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&amp; Neck Anatomy</w:t>
            </w:r>
          </w:p>
          <w:p w:rsidR="00C52B18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Healthy Anatomy</w:t>
            </w:r>
          </w:p>
          <w:p w:rsidR="00C52B18" w:rsidRPr="00FE3E3D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Diseased Anatomy</w:t>
            </w:r>
          </w:p>
        </w:tc>
        <w:tc>
          <w:tcPr>
            <w:tcW w:w="2610" w:type="dxa"/>
            <w:gridSpan w:val="2"/>
          </w:tcPr>
          <w:p w:rsidR="00FF2986" w:rsidRDefault="00C52B18" w:rsidP="00C52B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Verbally differentiate the embryological stages</w:t>
            </w:r>
          </w:p>
          <w:p w:rsidR="00C52B18" w:rsidRPr="00FE3E3D" w:rsidRDefault="00C52B18" w:rsidP="00C52B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Compare &amp; contrast healthy &amp; diseased anatomy</w:t>
            </w:r>
          </w:p>
        </w:tc>
        <w:tc>
          <w:tcPr>
            <w:tcW w:w="2610" w:type="dxa"/>
          </w:tcPr>
          <w:p w:rsidR="00FF2986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Anatomical model identification (lab practice)</w:t>
            </w:r>
          </w:p>
          <w:p w:rsidR="00C52B18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Group Presentation Quiz</w:t>
            </w:r>
          </w:p>
          <w:p w:rsidR="00C52B18" w:rsidRDefault="00C52B18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Midterm </w:t>
            </w:r>
            <w:r w:rsidR="00B97CC5">
              <w:rPr>
                <w:rFonts w:cs="Arial"/>
                <w:sz w:val="20"/>
                <w:szCs w:val="20"/>
              </w:rPr>
              <w:t>MC</w:t>
            </w:r>
            <w:r>
              <w:rPr>
                <w:rFonts w:cs="Arial"/>
                <w:sz w:val="20"/>
                <w:szCs w:val="20"/>
              </w:rPr>
              <w:t xml:space="preserve"> Exam</w:t>
            </w:r>
          </w:p>
          <w:p w:rsidR="00B97CC5" w:rsidRPr="00FE3E3D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Lab Practical</w:t>
            </w:r>
          </w:p>
        </w:tc>
        <w:tc>
          <w:tcPr>
            <w:tcW w:w="2714" w:type="dxa"/>
          </w:tcPr>
          <w:p w:rsidR="00FF2986" w:rsidRDefault="00B97CC5" w:rsidP="00B97C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Lab Practical</w:t>
            </w:r>
            <w:r w:rsidR="00C52B18">
              <w:rPr>
                <w:rFonts w:cs="Arial"/>
                <w:sz w:val="20"/>
                <w:szCs w:val="20"/>
              </w:rPr>
              <w:t>- Timed identification of stages - 3 MC question responses</w:t>
            </w:r>
          </w:p>
          <w:p w:rsidR="005B0C9D" w:rsidRDefault="005B0C9D" w:rsidP="00B97CC5">
            <w:pPr>
              <w:rPr>
                <w:rFonts w:cs="Arial"/>
                <w:sz w:val="20"/>
                <w:szCs w:val="20"/>
              </w:rPr>
            </w:pPr>
          </w:p>
          <w:p w:rsidR="005B0C9D" w:rsidRPr="00FE3E3D" w:rsidRDefault="005B0C9D" w:rsidP="00B97C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Achieve 80% on MC question responses</w:t>
            </w:r>
          </w:p>
        </w:tc>
      </w:tr>
      <w:tr w:rsidR="00FF2986" w:rsidRPr="00FE3E3D" w:rsidTr="00BA724B">
        <w:trPr>
          <w:trHeight w:val="890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C52B18" w:rsidP="00EA48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Differentiate between various </w:t>
            </w:r>
            <w:r w:rsidR="00EA4826">
              <w:rPr>
                <w:rFonts w:cs="Arial"/>
                <w:sz w:val="20"/>
                <w:szCs w:val="20"/>
              </w:rPr>
              <w:t>types of teeth and tooth</w:t>
            </w:r>
            <w:r>
              <w:rPr>
                <w:rFonts w:cs="Arial"/>
                <w:sz w:val="20"/>
                <w:szCs w:val="20"/>
              </w:rPr>
              <w:t xml:space="preserve"> morph</w:t>
            </w:r>
            <w:r w:rsidR="00EA4826">
              <w:rPr>
                <w:rFonts w:cs="Arial"/>
                <w:sz w:val="20"/>
                <w:szCs w:val="20"/>
              </w:rPr>
              <w:t>ology in wax carvings</w:t>
            </w:r>
          </w:p>
        </w:tc>
        <w:tc>
          <w:tcPr>
            <w:tcW w:w="1400" w:type="dxa"/>
            <w:shd w:val="clear" w:color="auto" w:fill="FFFF00"/>
          </w:tcPr>
          <w:p w:rsidR="00FF2986" w:rsidRPr="00FE3E3D" w:rsidRDefault="00C52B18" w:rsidP="00C52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&amp; 3</w:t>
            </w:r>
          </w:p>
        </w:tc>
        <w:tc>
          <w:tcPr>
            <w:tcW w:w="2430" w:type="dxa"/>
          </w:tcPr>
          <w:p w:rsidR="00FF2986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Tooth identification &amp; numbering system</w:t>
            </w:r>
          </w:p>
          <w:p w:rsidR="00EA4826" w:rsidRPr="00FE3E3D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Tooth characteristics &amp; morphology</w:t>
            </w:r>
          </w:p>
        </w:tc>
        <w:tc>
          <w:tcPr>
            <w:tcW w:w="2610" w:type="dxa"/>
            <w:gridSpan w:val="2"/>
          </w:tcPr>
          <w:p w:rsidR="00FF2986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Tooth drawings protocols</w:t>
            </w:r>
          </w:p>
          <w:p w:rsidR="00EA4826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Wax carving protocols</w:t>
            </w:r>
          </w:p>
          <w:p w:rsidR="00EA4826" w:rsidRPr="00FE3E3D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Self-analysis of skills</w:t>
            </w:r>
          </w:p>
        </w:tc>
        <w:tc>
          <w:tcPr>
            <w:tcW w:w="2610" w:type="dxa"/>
          </w:tcPr>
          <w:p w:rsidR="00FF2986" w:rsidRDefault="00EA4826" w:rsidP="00EA48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Tooth drawings (homework assignments)</w:t>
            </w:r>
          </w:p>
          <w:p w:rsidR="00EA4826" w:rsidRPr="00FE3E3D" w:rsidRDefault="00EA4826" w:rsidP="00EA48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Wax carvings (lab practice &amp; take home assignments)</w:t>
            </w:r>
          </w:p>
        </w:tc>
        <w:tc>
          <w:tcPr>
            <w:tcW w:w="2714" w:type="dxa"/>
          </w:tcPr>
          <w:p w:rsidR="005B0C9D" w:rsidRDefault="00EA4826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Wax carving student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&amp; instructor evaluations</w:t>
            </w:r>
          </w:p>
          <w:p w:rsidR="005B0C9D" w:rsidRPr="00FE3E3D" w:rsidRDefault="005B0C9D" w:rsidP="005B0C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Achieve 80% on carving scores and be within a 5 point range of instructor rating on at least 2 of the 5 carvings.</w:t>
            </w:r>
          </w:p>
        </w:tc>
      </w:tr>
      <w:tr w:rsidR="00FF2986" w:rsidRPr="00FE3E3D" w:rsidTr="00BA724B">
        <w:trPr>
          <w:trHeight w:val="890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EA4826" w:rsidP="00B97C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Analyze the </w:t>
            </w:r>
            <w:r w:rsidR="00B97CC5">
              <w:rPr>
                <w:rFonts w:cs="Arial"/>
                <w:sz w:val="20"/>
                <w:szCs w:val="20"/>
              </w:rPr>
              <w:t xml:space="preserve">skeletal, muscular, circulatory, </w:t>
            </w:r>
            <w:r>
              <w:rPr>
                <w:rFonts w:cs="Arial"/>
                <w:sz w:val="20"/>
                <w:szCs w:val="20"/>
              </w:rPr>
              <w:t>and nervous system anatomy and physiology essential for delivery of</w:t>
            </w:r>
            <w:r w:rsidR="00B97CC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local anesthesia</w:t>
            </w:r>
          </w:p>
        </w:tc>
        <w:tc>
          <w:tcPr>
            <w:tcW w:w="1400" w:type="dxa"/>
            <w:shd w:val="clear" w:color="auto" w:fill="FFFF00"/>
          </w:tcPr>
          <w:p w:rsidR="00FF2986" w:rsidRPr="00FE3E3D" w:rsidRDefault="00C52B18" w:rsidP="00C52B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&amp; 3</w:t>
            </w:r>
          </w:p>
        </w:tc>
        <w:tc>
          <w:tcPr>
            <w:tcW w:w="2430" w:type="dxa"/>
          </w:tcPr>
          <w:p w:rsidR="00FF2986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and Neck Anatomy</w:t>
            </w:r>
          </w:p>
          <w:p w:rsidR="00B97CC5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Skeletal system</w:t>
            </w:r>
          </w:p>
          <w:p w:rsidR="00B97CC5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Muscular system</w:t>
            </w:r>
          </w:p>
          <w:p w:rsidR="00B97CC5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Circulatory system</w:t>
            </w:r>
          </w:p>
          <w:p w:rsidR="00B97CC5" w:rsidRPr="00FE3E3D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Nervous system</w:t>
            </w:r>
          </w:p>
        </w:tc>
        <w:tc>
          <w:tcPr>
            <w:tcW w:w="2610" w:type="dxa"/>
            <w:gridSpan w:val="2"/>
          </w:tcPr>
          <w:p w:rsidR="00FF2986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Verbal &amp; written Identification of structures</w:t>
            </w:r>
          </w:p>
          <w:p w:rsidR="00B97CC5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Critical thinking and problem-solving </w:t>
            </w:r>
          </w:p>
          <w:p w:rsidR="00B97CC5" w:rsidRPr="00FE3E3D" w:rsidRDefault="00B97CC5" w:rsidP="00B97C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Evidence-based analysis procedures</w:t>
            </w:r>
          </w:p>
        </w:tc>
        <w:tc>
          <w:tcPr>
            <w:tcW w:w="2610" w:type="dxa"/>
          </w:tcPr>
          <w:p w:rsidR="005B0C9D" w:rsidRDefault="005B0C9D" w:rsidP="005B0C9D">
            <w:pPr>
              <w:rPr>
                <w:rFonts w:cs="Arial"/>
                <w:sz w:val="20"/>
                <w:szCs w:val="20"/>
              </w:rPr>
            </w:pPr>
            <w:r w:rsidRPr="00B97CC5">
              <w:rPr>
                <w:rFonts w:cs="Arial"/>
                <w:sz w:val="20"/>
                <w:szCs w:val="20"/>
              </w:rPr>
              <w:t>Anatomical model identification (lab practice)</w:t>
            </w:r>
          </w:p>
          <w:p w:rsidR="00FF2986" w:rsidRDefault="00B97CC5" w:rsidP="003028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and neck anatomy quizzes</w:t>
            </w:r>
          </w:p>
          <w:p w:rsidR="00B97CC5" w:rsidRPr="00B97CC5" w:rsidRDefault="00B97CC5" w:rsidP="00B97CC5">
            <w:pPr>
              <w:rPr>
                <w:rFonts w:cs="Arial"/>
                <w:sz w:val="20"/>
                <w:szCs w:val="20"/>
              </w:rPr>
            </w:pPr>
            <w:r w:rsidRPr="00B97CC5">
              <w:rPr>
                <w:rFonts w:cs="Arial"/>
                <w:sz w:val="20"/>
                <w:szCs w:val="20"/>
              </w:rPr>
              <w:t>Student Group Presentation Quiz</w:t>
            </w:r>
          </w:p>
          <w:p w:rsidR="00B97CC5" w:rsidRPr="00FE3E3D" w:rsidRDefault="00B97CC5" w:rsidP="00B97CC5">
            <w:pPr>
              <w:rPr>
                <w:rFonts w:cs="Arial"/>
                <w:sz w:val="20"/>
                <w:szCs w:val="20"/>
              </w:rPr>
            </w:pPr>
            <w:r w:rsidRPr="00B97CC5">
              <w:rPr>
                <w:rFonts w:cs="Arial"/>
                <w:sz w:val="20"/>
                <w:szCs w:val="20"/>
              </w:rPr>
              <w:t>Final Lab Practical</w:t>
            </w:r>
          </w:p>
        </w:tc>
        <w:tc>
          <w:tcPr>
            <w:tcW w:w="2714" w:type="dxa"/>
          </w:tcPr>
          <w:p w:rsidR="00FF2986" w:rsidRDefault="00B97CC5" w:rsidP="005B0C9D">
            <w:pPr>
              <w:rPr>
                <w:rFonts w:cs="Arial"/>
                <w:sz w:val="20"/>
                <w:szCs w:val="20"/>
              </w:rPr>
            </w:pPr>
            <w:r w:rsidRPr="00B97CC5">
              <w:rPr>
                <w:rFonts w:cs="Arial"/>
                <w:sz w:val="20"/>
                <w:szCs w:val="20"/>
              </w:rPr>
              <w:t xml:space="preserve">Final Lab Practical- Timed identification of </w:t>
            </w:r>
            <w:r>
              <w:rPr>
                <w:rFonts w:cs="Arial"/>
                <w:sz w:val="20"/>
                <w:szCs w:val="20"/>
              </w:rPr>
              <w:t>anatomical systems</w:t>
            </w:r>
            <w:r w:rsidRPr="00B97CC5">
              <w:rPr>
                <w:rFonts w:cs="Arial"/>
                <w:sz w:val="20"/>
                <w:szCs w:val="20"/>
              </w:rPr>
              <w:t xml:space="preserve"> - </w:t>
            </w:r>
            <w:r w:rsidR="005B0C9D">
              <w:rPr>
                <w:rFonts w:cs="Arial"/>
                <w:sz w:val="20"/>
                <w:szCs w:val="20"/>
              </w:rPr>
              <w:t>10</w:t>
            </w:r>
            <w:r w:rsidRPr="00B97CC5">
              <w:rPr>
                <w:rFonts w:cs="Arial"/>
                <w:sz w:val="20"/>
                <w:szCs w:val="20"/>
              </w:rPr>
              <w:t xml:space="preserve"> MC question responses</w:t>
            </w:r>
            <w:r w:rsidR="005B0C9D">
              <w:rPr>
                <w:rFonts w:cs="Arial"/>
                <w:sz w:val="20"/>
                <w:szCs w:val="20"/>
              </w:rPr>
              <w:t>. 2 short answer case-based responses</w:t>
            </w:r>
          </w:p>
          <w:p w:rsidR="005B0C9D" w:rsidRPr="00FE3E3D" w:rsidRDefault="005B0C9D" w:rsidP="005B0C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Achieve 80% on MC </w:t>
            </w:r>
            <w:r w:rsidRPr="005B0C9D">
              <w:rPr>
                <w:rFonts w:cs="Arial"/>
                <w:sz w:val="20"/>
                <w:szCs w:val="20"/>
              </w:rPr>
              <w:t>question</w:t>
            </w:r>
            <w:r>
              <w:rPr>
                <w:rFonts w:cs="Arial"/>
                <w:sz w:val="20"/>
                <w:szCs w:val="20"/>
              </w:rPr>
              <w:t>s &amp; short answers</w:t>
            </w:r>
          </w:p>
        </w:tc>
      </w:tr>
    </w:tbl>
    <w:p w:rsidR="00302801" w:rsidRPr="00FE3E3D" w:rsidRDefault="00302801" w:rsidP="00302801">
      <w:pPr>
        <w:rPr>
          <w:rFonts w:cs="Arial"/>
          <w:sz w:val="20"/>
          <w:szCs w:val="20"/>
        </w:rPr>
      </w:pPr>
    </w:p>
    <w:sectPr w:rsidR="00302801" w:rsidRPr="00FE3E3D" w:rsidSect="00AA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50" w:right="720" w:bottom="540" w:left="44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05" w:rsidRDefault="00E81B05" w:rsidP="00E81B05">
      <w:pPr>
        <w:spacing w:after="0" w:line="240" w:lineRule="auto"/>
      </w:pPr>
      <w:r>
        <w:separator/>
      </w:r>
    </w:p>
  </w:endnote>
  <w:endnote w:type="continuationSeparator" w:id="0">
    <w:p w:rsidR="00E81B05" w:rsidRDefault="00E81B05" w:rsidP="00E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05" w:rsidRPr="00E81B05" w:rsidRDefault="00E81B0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05" w:rsidRDefault="00E81B05" w:rsidP="00E81B05">
      <w:pPr>
        <w:spacing w:after="0" w:line="240" w:lineRule="auto"/>
      </w:pPr>
      <w:r>
        <w:separator/>
      </w:r>
    </w:p>
  </w:footnote>
  <w:footnote w:type="continuationSeparator" w:id="0">
    <w:p w:rsidR="00E81B05" w:rsidRDefault="00E81B05" w:rsidP="00E8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66A"/>
    <w:multiLevelType w:val="hybridMultilevel"/>
    <w:tmpl w:val="28D4C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329AD"/>
    <w:multiLevelType w:val="hybridMultilevel"/>
    <w:tmpl w:val="6F12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62"/>
    <w:rsid w:val="00011446"/>
    <w:rsid w:val="0003677B"/>
    <w:rsid w:val="000652B1"/>
    <w:rsid w:val="00070CF1"/>
    <w:rsid w:val="00085CA3"/>
    <w:rsid w:val="000D2FB2"/>
    <w:rsid w:val="000E130E"/>
    <w:rsid w:val="001115B3"/>
    <w:rsid w:val="00162B95"/>
    <w:rsid w:val="00191A39"/>
    <w:rsid w:val="00302801"/>
    <w:rsid w:val="00305FF1"/>
    <w:rsid w:val="00306F15"/>
    <w:rsid w:val="00310D17"/>
    <w:rsid w:val="0033788A"/>
    <w:rsid w:val="00375BF9"/>
    <w:rsid w:val="00393867"/>
    <w:rsid w:val="003949D9"/>
    <w:rsid w:val="003B4520"/>
    <w:rsid w:val="0041332F"/>
    <w:rsid w:val="00436293"/>
    <w:rsid w:val="00455966"/>
    <w:rsid w:val="004B3C8F"/>
    <w:rsid w:val="004B4AB2"/>
    <w:rsid w:val="00516FC5"/>
    <w:rsid w:val="00526E6D"/>
    <w:rsid w:val="00527741"/>
    <w:rsid w:val="00533020"/>
    <w:rsid w:val="00543AF7"/>
    <w:rsid w:val="0058279F"/>
    <w:rsid w:val="005B0C9D"/>
    <w:rsid w:val="005C7CBE"/>
    <w:rsid w:val="005D2875"/>
    <w:rsid w:val="005F1A22"/>
    <w:rsid w:val="00620188"/>
    <w:rsid w:val="00625FD3"/>
    <w:rsid w:val="00631CAD"/>
    <w:rsid w:val="006402A8"/>
    <w:rsid w:val="0069340F"/>
    <w:rsid w:val="00704AE3"/>
    <w:rsid w:val="0071067A"/>
    <w:rsid w:val="007362CB"/>
    <w:rsid w:val="007623BA"/>
    <w:rsid w:val="0076490E"/>
    <w:rsid w:val="007820ED"/>
    <w:rsid w:val="007B1341"/>
    <w:rsid w:val="007B63A6"/>
    <w:rsid w:val="008008E9"/>
    <w:rsid w:val="008217CA"/>
    <w:rsid w:val="008363D7"/>
    <w:rsid w:val="008373EC"/>
    <w:rsid w:val="00880D53"/>
    <w:rsid w:val="00892AF7"/>
    <w:rsid w:val="008C1AC9"/>
    <w:rsid w:val="008C4741"/>
    <w:rsid w:val="008D1977"/>
    <w:rsid w:val="008F7BEE"/>
    <w:rsid w:val="00905EBC"/>
    <w:rsid w:val="009253DD"/>
    <w:rsid w:val="009278F6"/>
    <w:rsid w:val="009370FA"/>
    <w:rsid w:val="00943C1D"/>
    <w:rsid w:val="009549B2"/>
    <w:rsid w:val="00995A96"/>
    <w:rsid w:val="009967E7"/>
    <w:rsid w:val="009F2D0C"/>
    <w:rsid w:val="00A25247"/>
    <w:rsid w:val="00A7233F"/>
    <w:rsid w:val="00AA194E"/>
    <w:rsid w:val="00AD4041"/>
    <w:rsid w:val="00B163B8"/>
    <w:rsid w:val="00B23858"/>
    <w:rsid w:val="00B24C38"/>
    <w:rsid w:val="00B662A9"/>
    <w:rsid w:val="00B678A1"/>
    <w:rsid w:val="00B74E6C"/>
    <w:rsid w:val="00B97CC5"/>
    <w:rsid w:val="00BA724B"/>
    <w:rsid w:val="00BD67C9"/>
    <w:rsid w:val="00BE4B95"/>
    <w:rsid w:val="00C03BDD"/>
    <w:rsid w:val="00C419DC"/>
    <w:rsid w:val="00C46369"/>
    <w:rsid w:val="00C52B18"/>
    <w:rsid w:val="00C85D51"/>
    <w:rsid w:val="00C871BA"/>
    <w:rsid w:val="00CD2062"/>
    <w:rsid w:val="00CD39A9"/>
    <w:rsid w:val="00CF0283"/>
    <w:rsid w:val="00D01C36"/>
    <w:rsid w:val="00D54AC6"/>
    <w:rsid w:val="00D85B56"/>
    <w:rsid w:val="00DB53F2"/>
    <w:rsid w:val="00DC6B09"/>
    <w:rsid w:val="00DE50E6"/>
    <w:rsid w:val="00E12488"/>
    <w:rsid w:val="00E37E0D"/>
    <w:rsid w:val="00E544C2"/>
    <w:rsid w:val="00E5568D"/>
    <w:rsid w:val="00E81B05"/>
    <w:rsid w:val="00EA4826"/>
    <w:rsid w:val="00EA6F12"/>
    <w:rsid w:val="00EF3411"/>
    <w:rsid w:val="00F201DF"/>
    <w:rsid w:val="00F26B5E"/>
    <w:rsid w:val="00F35A09"/>
    <w:rsid w:val="00F9425F"/>
    <w:rsid w:val="00FC6A95"/>
    <w:rsid w:val="00FE3E3D"/>
    <w:rsid w:val="00FF2986"/>
    <w:rsid w:val="00FF29A5"/>
    <w:rsid w:val="00FF3266"/>
    <w:rsid w:val="00FF653E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EF69B-D294-4AA7-8E7A-B659C766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18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05"/>
  </w:style>
  <w:style w:type="paragraph" w:styleId="Footer">
    <w:name w:val="footer"/>
    <w:basedOn w:val="Normal"/>
    <w:link w:val="FooterChar"/>
    <w:uiPriority w:val="99"/>
    <w:unhideWhenUsed/>
    <w:rsid w:val="00E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05"/>
  </w:style>
  <w:style w:type="paragraph" w:styleId="BalloonText">
    <w:name w:val="Balloon Text"/>
    <w:basedOn w:val="Normal"/>
    <w:link w:val="BalloonTextChar"/>
    <w:uiPriority w:val="99"/>
    <w:semiHidden/>
    <w:unhideWhenUsed/>
    <w:rsid w:val="00FF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BE0C-C65B-4C34-99B9-89C8F28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</dc:creator>
  <cp:keywords/>
  <dc:description/>
  <cp:lastModifiedBy>Shari Peterson RDH, M.Ed.</cp:lastModifiedBy>
  <cp:revision>3</cp:revision>
  <cp:lastPrinted>2017-08-18T22:36:00Z</cp:lastPrinted>
  <dcterms:created xsi:type="dcterms:W3CDTF">2017-08-18T23:19:00Z</dcterms:created>
  <dcterms:modified xsi:type="dcterms:W3CDTF">2017-08-18T23:21:00Z</dcterms:modified>
</cp:coreProperties>
</file>